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01" w:rsidRPr="00AF33F2" w:rsidRDefault="00A26B12" w:rsidP="00D47F74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05pt;margin-top:-26.55pt;width:119.3pt;height:25.35pt;z-index:251660288;mso-width-relative:margin;mso-height-relative:margin">
            <v:textbox style="mso-next-textbox:#_x0000_s1026">
              <w:txbxContent>
                <w:p w:rsidR="00F80FA9" w:rsidRDefault="00F80FA9">
                  <w:r>
                    <w:t>T-VER-METH-EE-01</w:t>
                  </w:r>
                </w:p>
              </w:txbxContent>
            </v:textbox>
          </v:shape>
        </w:pict>
      </w:r>
      <w:r w:rsidR="00D47F74"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010684" w:rsidRPr="00AF33F2" w:rsidRDefault="00DD3801" w:rsidP="00010684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hAnsi="TH SarabunPSK" w:cs="TH SarabunPSK"/>
          <w:b/>
          <w:bCs/>
          <w:spacing w:val="-6"/>
          <w:cs/>
        </w:rPr>
        <w:t>ระเบียบวิธีกา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รคำนวณการ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="00010684" w:rsidRPr="00AF33F2">
        <w:rPr>
          <w:rFonts w:ascii="TH SarabunPSK" w:eastAsia="Calibri" w:hAnsi="TH SarabunPSK" w:cs="TH SarabunPSK"/>
          <w:b/>
          <w:bCs/>
        </w:rPr>
        <w:t xml:space="preserve"> </w:t>
      </w:r>
      <w:r w:rsidR="00010684" w:rsidRPr="00AF33F2">
        <w:rPr>
          <w:rFonts w:ascii="TH SarabunPSK" w:eastAsia="Calibri" w:hAnsi="TH SarabunPSK" w:cs="TH SarabunPSK"/>
          <w:b/>
          <w:bCs/>
          <w:cs/>
        </w:rPr>
        <w:t>สำหรับการปรับเปลี่ยนอุปกรณ์ไฟฟ้าแสงสว่างเพื่อเพิ่มประสิทธิภาพ (</w:t>
      </w:r>
      <w:r w:rsidR="00010684" w:rsidRPr="00AF33F2">
        <w:rPr>
          <w:rFonts w:ascii="TH SarabunPSK" w:eastAsia="Calibri" w:hAnsi="TH SarabunPSK" w:cs="TH SarabunPSK"/>
          <w:b/>
          <w:bCs/>
        </w:rPr>
        <w:t>Energy Efficiency Improvement from Lightings)</w:t>
      </w:r>
    </w:p>
    <w:p w:rsidR="00D47F74" w:rsidRPr="00AF33F2" w:rsidRDefault="00D47F74" w:rsidP="00D47F74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AF33F2" w:rsidRPr="00AF33F2" w:rsidRDefault="00D47F74" w:rsidP="00647366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 w:rsidR="00AF33F2"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="00FE3267" w:rsidRPr="00AF33F2">
        <w:rPr>
          <w:rFonts w:ascii="TH SarabunPSK" w:eastAsia="Calibri" w:hAnsi="TH SarabunPSK" w:cs="TH SarabunPSK"/>
          <w:cs/>
        </w:rPr>
        <w:t xml:space="preserve"> ใน</w:t>
      </w:r>
      <w:r w:rsidR="00FE3267"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="005A29BF"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="00FE3267"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="00FE3267" w:rsidRPr="00AF33F2">
        <w:rPr>
          <w:rFonts w:ascii="TH SarabunPSK" w:eastAsia="Calibri" w:hAnsi="TH SarabunPSK" w:cs="TH SarabunPSK"/>
          <w:cs/>
        </w:rPr>
        <w:t>ระเบียบวิธีกา</w:t>
      </w:r>
      <w:r w:rsidR="00FE3267" w:rsidRPr="00AF33F2">
        <w:rPr>
          <w:rFonts w:ascii="TH SarabunPSK" w:eastAsia="Calibri" w:hAnsi="TH SarabunPSK" w:cs="TH SarabunPSK" w:hint="cs"/>
          <w:cs/>
        </w:rPr>
        <w:t>รคำนวณการ</w:t>
      </w:r>
      <w:r w:rsidR="00FE3267"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="00FE3267" w:rsidRPr="00AF33F2">
        <w:rPr>
          <w:rFonts w:ascii="TH SarabunPSK" w:eastAsia="Calibri" w:hAnsi="TH SarabunPSK" w:cs="TH SarabunPSK" w:hint="cs"/>
          <w:cs/>
        </w:rPr>
        <w:t>ต่อไป</w:t>
      </w:r>
    </w:p>
    <w:p w:rsidR="001E4684" w:rsidRDefault="004F449F" w:rsidP="001E468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 xml:space="preserve">1. </w:t>
      </w:r>
      <w:r w:rsidR="00457F41" w:rsidRPr="00AF33F2">
        <w:rPr>
          <w:rFonts w:ascii="TH SarabunPSK" w:hAnsi="TH SarabunPSK" w:cs="TH SarabunPSK" w:hint="cs"/>
          <w:b/>
          <w:bCs/>
          <w:cs/>
        </w:rPr>
        <w:t>รายละเอียดระเบียบวิธีการ</w:t>
      </w:r>
      <w:r w:rsidR="00535447"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="00535447"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="00535447" w:rsidRPr="00AF33F2">
        <w:rPr>
          <w:rFonts w:ascii="TH SarabunPSK" w:hAnsi="TH SarabunPSK" w:cs="TH SarabunPSK" w:hint="cs"/>
          <w:b/>
          <w:bCs/>
          <w:cs/>
        </w:rPr>
        <w:t xml:space="preserve"> </w:t>
      </w:r>
      <w:r w:rsidR="00376A31" w:rsidRPr="00AF33F2">
        <w:rPr>
          <w:rFonts w:ascii="TH SarabunPSK" w:hAnsi="TH SarabunPSK" w:cs="TH SarabunPSK" w:hint="cs"/>
          <w:b/>
          <w:bCs/>
          <w:cs/>
        </w:rPr>
        <w:t>(</w:t>
      </w:r>
      <w:r w:rsidR="00457F41" w:rsidRPr="00AF33F2">
        <w:rPr>
          <w:rFonts w:ascii="TH SarabunPSK" w:hAnsi="TH SarabunPSK" w:cs="TH SarabunPSK" w:hint="cs"/>
          <w:b/>
          <w:bCs/>
          <w:cs/>
        </w:rPr>
        <w:t>ลักษณะของกิจกรรมโครงการ</w:t>
      </w:r>
    </w:p>
    <w:p w:rsidR="00457F41" w:rsidRPr="00AF33F2" w:rsidRDefault="00457F41" w:rsidP="001E4684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 xml:space="preserve">ที่เข้าข่าย </w:t>
      </w:r>
      <w:r w:rsidR="00376A31" w:rsidRPr="00AF33F2">
        <w:rPr>
          <w:rFonts w:ascii="TH SarabunPSK" w:hAnsi="TH SarabunPSK" w:cs="TH SarabunPSK" w:hint="cs"/>
          <w:b/>
          <w:bCs/>
          <w:cs/>
        </w:rPr>
        <w:t>และ</w:t>
      </w:r>
      <w:r w:rsidRPr="00AF33F2">
        <w:rPr>
          <w:rFonts w:ascii="TH SarabunPSK" w:hAnsi="TH SarabunPSK" w:cs="TH SarabunPSK" w:hint="cs"/>
          <w:b/>
          <w:bCs/>
          <w:cs/>
        </w:rPr>
        <w:t>เงื่อนไขของกิจกรรม</w:t>
      </w:r>
      <w:r w:rsidR="00376A31" w:rsidRPr="00AF33F2">
        <w:rPr>
          <w:rFonts w:ascii="TH SarabunPSK" w:hAnsi="TH SarabunPSK" w:cs="TH SarabunPSK" w:hint="cs"/>
          <w:b/>
          <w:bCs/>
          <w:cs/>
        </w:rPr>
        <w:t>โครงการ)</w:t>
      </w:r>
    </w:p>
    <w:p w:rsidR="00457F41" w:rsidRPr="00AF33F2" w:rsidRDefault="00457F41" w:rsidP="00AF33F2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="00376A31"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457F41" w:rsidRPr="00AF33F2" w:rsidRDefault="00457F41" w:rsidP="00AF33F2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="00376A31"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="00552636" w:rsidRPr="00AF33F2">
        <w:rPr>
          <w:rFonts w:ascii="TH SarabunPSK" w:eastAsia="Calibri" w:hAnsi="TH SarabunPSK" w:cs="TH SarabunPSK" w:hint="cs"/>
          <w:cs/>
        </w:rPr>
        <w:t>หรือ</w:t>
      </w:r>
      <w:r w:rsidRPr="00AF33F2">
        <w:rPr>
          <w:rFonts w:ascii="TH SarabunPSK" w:eastAsia="Calibri" w:hAnsi="TH SarabunPSK" w:cs="TH SarabunPSK" w:hint="cs"/>
          <w:cs/>
        </w:rPr>
        <w:t>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0036E3" w:rsidRPr="00AF33F2" w:rsidRDefault="000036E3" w:rsidP="00AF33F2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</w:t>
      </w:r>
      <w:r w:rsidR="009468E6" w:rsidRPr="00AF33F2">
        <w:rPr>
          <w:rFonts w:ascii="TH SarabunPSK" w:hAnsi="TH SarabunPSK" w:cs="TH SarabunPSK"/>
          <w:sz w:val="24"/>
          <w:szCs w:val="24"/>
        </w:rPr>
        <w:t>…………………………..</w:t>
      </w:r>
      <w:r w:rsidRPr="00AF33F2">
        <w:rPr>
          <w:rFonts w:ascii="TH SarabunPSK" w:hAnsi="TH SarabunPSK" w:cs="TH SarabunPSK"/>
          <w:sz w:val="24"/>
          <w:szCs w:val="24"/>
        </w:rPr>
        <w:t>………</w:t>
      </w:r>
      <w:r w:rsidR="007C31F7"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278E1" w:rsidRPr="00AF33F2" w:rsidRDefault="004F449F" w:rsidP="00AF33F2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 xml:space="preserve">2. </w:t>
      </w:r>
      <w:r w:rsidR="00DD3801" w:rsidRPr="00AF33F2">
        <w:rPr>
          <w:rFonts w:ascii="TH SarabunPSK" w:hAnsi="TH SarabunPSK" w:cs="TH SarabunPSK" w:hint="cs"/>
          <w:b/>
          <w:bCs/>
          <w:cs/>
        </w:rPr>
        <w:t>การคำนวณการปล่อยก๊าซเรือนกระจก</w:t>
      </w:r>
    </w:p>
    <w:p w:rsidR="00756F81" w:rsidRPr="00AF33F2" w:rsidRDefault="00756F81" w:rsidP="00AF33F2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756F81" w:rsidRPr="00AF33F2" w:rsidRDefault="00756F81" w:rsidP="00AF33F2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DD3801" w:rsidRPr="00AF33F2" w:rsidRDefault="004F449F" w:rsidP="007C31F7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 xml:space="preserve">3. </w:t>
      </w:r>
      <w:r w:rsidR="00DD3801" w:rsidRPr="00AF33F2">
        <w:rPr>
          <w:rFonts w:ascii="TH SarabunPSK" w:hAnsi="TH SarabunPSK" w:cs="TH SarabunPSK" w:hint="cs"/>
          <w:b/>
          <w:bCs/>
          <w:cs/>
        </w:rPr>
        <w:t>การติดตามผลการดำเนินโครงการ</w:t>
      </w:r>
    </w:p>
    <w:p w:rsidR="00756F81" w:rsidRPr="00AF33F2" w:rsidRDefault="00756F81" w:rsidP="00AF33F2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756F81" w:rsidRPr="00AF33F2" w:rsidRDefault="00756F81" w:rsidP="00AF33F2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D47F74" w:rsidRPr="00AF33F2" w:rsidRDefault="004F449F" w:rsidP="007C31F7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="00D47F74"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pacing w:val="-6"/>
          <w:cs/>
        </w:rPr>
        <w:br w:type="page"/>
      </w:r>
      <w:r>
        <w:rPr>
          <w:rFonts w:ascii="TH SarabunPSK" w:eastAsia="Calibri" w:hAnsi="TH SarabunPSK" w:cs="TH SarabunPSK"/>
          <w:b/>
          <w:bCs/>
          <w:noProof/>
          <w:lang w:eastAsia="zh-TW" w:bidi="ar-SA"/>
        </w:rPr>
        <w:lastRenderedPageBreak/>
        <w:pict>
          <v:shape id="_x0000_s1028" type="#_x0000_t202" style="position:absolute;left:0;text-align:left;margin-left:376.05pt;margin-top:-26.55pt;width:119.3pt;height:25.35pt;z-index:251662336;mso-width-relative:margin;mso-height-relative:margin">
            <v:textbox style="mso-next-textbox:#_x0000_s1028">
              <w:txbxContent>
                <w:p w:rsidR="00C32225" w:rsidRDefault="00C32225" w:rsidP="00C32225">
                  <w:pPr>
                    <w:rPr>
                      <w:rFonts w:hint="cs"/>
                      <w:cs/>
                    </w:rPr>
                  </w:pPr>
                  <w:r>
                    <w:t>T-VER-METH-EE-02</w:t>
                  </w:r>
                </w:p>
              </w:txbxContent>
            </v:textbox>
          </v:shape>
        </w:pict>
      </w:r>
      <w:r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C32225" w:rsidRPr="00C32225" w:rsidRDefault="00C32225" w:rsidP="00C32225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 w:rsidRPr="00C32225">
        <w:rPr>
          <w:rFonts w:ascii="TH SarabunPSK" w:hAnsi="TH SarabunPSK" w:cs="TH SarabunPSK"/>
          <w:b/>
          <w:bCs/>
          <w:cs/>
        </w:rPr>
        <w:t>ระเบียบวิธีกา</w:t>
      </w:r>
      <w:r w:rsidRPr="00C32225">
        <w:rPr>
          <w:rFonts w:ascii="TH SarabunPSK" w:hAnsi="TH SarabunPSK" w:cs="TH SarabunPSK" w:hint="cs"/>
          <w:b/>
          <w:bCs/>
          <w:cs/>
        </w:rPr>
        <w:t>รคำนวณการ</w:t>
      </w:r>
      <w:r w:rsidRPr="00C32225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Pr="00C32225">
        <w:rPr>
          <w:rFonts w:ascii="TH SarabunPSK" w:hAnsi="TH SarabunPSK" w:cs="TH SarabunPSK"/>
          <w:b/>
          <w:bCs/>
        </w:rPr>
        <w:t xml:space="preserve"> </w:t>
      </w:r>
      <w:r w:rsidRPr="00C32225">
        <w:rPr>
          <w:rFonts w:ascii="TH SarabunPSK" w:hAnsi="TH SarabunPSK" w:cs="TH SarabunPSK"/>
          <w:b/>
          <w:bCs/>
          <w:cs/>
        </w:rPr>
        <w:t>การติดตั้งอุปกรณ์ไฟฟ้าแสงสว่างที่มีประสิทธิภาพสูงภายในอาคาร</w:t>
      </w:r>
      <w:r w:rsidRPr="00C32225">
        <w:rPr>
          <w:rFonts w:ascii="TH SarabunPSK" w:hAnsi="TH SarabunPSK" w:cs="TH SarabunPSK"/>
          <w:b/>
          <w:bCs/>
        </w:rPr>
        <w:t xml:space="preserve"> </w:t>
      </w:r>
      <w:r w:rsidRPr="00C32225">
        <w:rPr>
          <w:rFonts w:ascii="TH SarabunPSK" w:hAnsi="TH SarabunPSK" w:cs="TH SarabunPSK"/>
          <w:b/>
          <w:bCs/>
          <w:cs/>
        </w:rPr>
        <w:t>(</w:t>
      </w:r>
      <w:r w:rsidRPr="00C32225">
        <w:rPr>
          <w:rFonts w:ascii="TH SarabunPSK" w:hAnsi="TH SarabunPSK" w:cs="TH SarabunPSK"/>
          <w:b/>
          <w:bCs/>
        </w:rPr>
        <w:t>High Energy Efficiency Lighting Installation in Buildings)</w:t>
      </w:r>
    </w:p>
    <w:p w:rsidR="00C32225" w:rsidRPr="00AF33F2" w:rsidRDefault="00C32225" w:rsidP="00C32225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C32225" w:rsidRPr="00AF33F2" w:rsidRDefault="00C32225" w:rsidP="00C32225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C32225" w:rsidRPr="00AF33F2" w:rsidRDefault="00C32225" w:rsidP="00C32225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Pr="00AF33F2" w:rsidRDefault="00C32225" w:rsidP="00C32225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170DBE" w:rsidP="00EF2F2F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  <w:noProof/>
        </w:rPr>
        <w:lastRenderedPageBreak/>
        <w:pict>
          <v:shape id="_x0000_s1029" type="#_x0000_t202" style="position:absolute;left:0;text-align:left;margin-left:388.05pt;margin-top:-14.55pt;width:119.3pt;height:25.35pt;z-index:251663360;mso-width-relative:margin;mso-height-relative:margin">
            <v:textbox style="mso-next-textbox:#_x0000_s1029">
              <w:txbxContent>
                <w:p w:rsidR="00170DBE" w:rsidRDefault="00170DBE" w:rsidP="00170DBE">
                  <w:pPr>
                    <w:rPr>
                      <w:rFonts w:hint="cs"/>
                      <w:cs/>
                    </w:rPr>
                  </w:pPr>
                  <w:r>
                    <w:t>T-VER-METH-RE-01</w:t>
                  </w:r>
                </w:p>
              </w:txbxContent>
            </v:textbox>
          </v:shape>
        </w:pict>
      </w:r>
      <w:r w:rsidR="00EF2F2F"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C76DCF" w:rsidRPr="00C76DCF" w:rsidRDefault="00EF2F2F" w:rsidP="00C76DCF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  <w:r w:rsidRPr="00C32225">
        <w:rPr>
          <w:rFonts w:ascii="TH SarabunPSK" w:hAnsi="TH SarabunPSK" w:cs="TH SarabunPSK"/>
          <w:b/>
          <w:bCs/>
          <w:cs/>
        </w:rPr>
        <w:t>ระเบียบวิธีกา</w:t>
      </w:r>
      <w:r w:rsidRPr="00C32225">
        <w:rPr>
          <w:rFonts w:ascii="TH SarabunPSK" w:hAnsi="TH SarabunPSK" w:cs="TH SarabunPSK" w:hint="cs"/>
          <w:b/>
          <w:bCs/>
          <w:cs/>
        </w:rPr>
        <w:t>รคำนวณการ</w:t>
      </w:r>
      <w:r w:rsidRPr="00C32225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Pr="00C32225">
        <w:rPr>
          <w:rFonts w:ascii="TH SarabunPSK" w:hAnsi="TH SarabunPSK" w:cs="TH SarabunPSK"/>
          <w:b/>
          <w:bCs/>
        </w:rPr>
        <w:t xml:space="preserve"> </w:t>
      </w:r>
      <w:r w:rsidR="00C76DCF" w:rsidRPr="00C76DCF">
        <w:rPr>
          <w:rFonts w:ascii="TH SarabunPSK" w:hAnsi="TH SarabunPSK" w:cs="TH SarabunPSK"/>
          <w:b/>
          <w:bCs/>
          <w:cs/>
        </w:rPr>
        <w:t>สำหรับการผลิตพลังงานไฟฟ้าจากพลังงาน</w:t>
      </w:r>
      <w:r w:rsidR="00C76DCF" w:rsidRPr="00C76DCF">
        <w:rPr>
          <w:rFonts w:ascii="TH SarabunPSK" w:hAnsi="TH SarabunPSK" w:cs="TH SarabunPSK"/>
          <w:b/>
          <w:bCs/>
          <w:spacing w:val="-4"/>
          <w:cs/>
        </w:rPr>
        <w:t>หมุนเวียน เพื่อทดแทนการใช้พลังงานไฟฟ้าจากระบบสายส่ง หรือจำหน่ายพลังงานไฟฟ้าเข้าสู่ระบบสายส่ง</w:t>
      </w:r>
      <w:r w:rsidR="00C76DCF" w:rsidRPr="00C76DCF">
        <w:rPr>
          <w:rFonts w:ascii="TH SarabunPSK" w:hAnsi="TH SarabunPSK" w:cs="TH SarabunPSK"/>
          <w:b/>
          <w:bCs/>
        </w:rPr>
        <w:t xml:space="preserve"> (On-Grid Renewable Electricity Generation)</w:t>
      </w:r>
    </w:p>
    <w:p w:rsidR="00EF2F2F" w:rsidRPr="00AF33F2" w:rsidRDefault="00EF2F2F" w:rsidP="00170D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EF2F2F" w:rsidRPr="00AF33F2" w:rsidRDefault="00EF2F2F" w:rsidP="00EF2F2F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EF2F2F" w:rsidRPr="00AF33F2" w:rsidRDefault="00EF2F2F" w:rsidP="00EF2F2F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EF2F2F" w:rsidRPr="00AF33F2" w:rsidRDefault="00EF2F2F" w:rsidP="00EF2F2F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  <w:noProof/>
        </w:rPr>
        <w:lastRenderedPageBreak/>
        <w:pict>
          <v:shape id="_x0000_s1030" type="#_x0000_t202" style="position:absolute;left:0;text-align:left;margin-left:388.05pt;margin-top:-14.55pt;width:119.3pt;height:25.35pt;z-index:251665408;mso-width-relative:margin;mso-height-relative:margin">
            <v:textbox style="mso-next-textbox:#_x0000_s1030">
              <w:txbxContent>
                <w:p w:rsidR="00170DBE" w:rsidRDefault="00170DBE" w:rsidP="00170DBE">
                  <w:pPr>
                    <w:rPr>
                      <w:rFonts w:hint="cs"/>
                      <w:cs/>
                    </w:rPr>
                  </w:pPr>
                  <w:r>
                    <w:t>T-VER-METH-RE-02</w:t>
                  </w:r>
                </w:p>
              </w:txbxContent>
            </v:textbox>
          </v:shape>
        </w:pict>
      </w:r>
      <w:r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1E4684" w:rsidRDefault="00170DBE" w:rsidP="00170DBE">
      <w:pPr>
        <w:spacing w:after="0"/>
        <w:jc w:val="center"/>
        <w:rPr>
          <w:rFonts w:ascii="TH SarabunPSK" w:hAnsi="TH SarabunPSK" w:cs="TH SarabunPSK" w:hint="cs"/>
          <w:b/>
          <w:bCs/>
        </w:rPr>
      </w:pPr>
      <w:r w:rsidRPr="00C32225">
        <w:rPr>
          <w:rFonts w:ascii="TH SarabunPSK" w:hAnsi="TH SarabunPSK" w:cs="TH SarabunPSK"/>
          <w:b/>
          <w:bCs/>
          <w:cs/>
        </w:rPr>
        <w:t>ระเบียบวิธีกา</w:t>
      </w:r>
      <w:r w:rsidRPr="00C32225">
        <w:rPr>
          <w:rFonts w:ascii="TH SarabunPSK" w:hAnsi="TH SarabunPSK" w:cs="TH SarabunPSK" w:hint="cs"/>
          <w:b/>
          <w:bCs/>
          <w:cs/>
        </w:rPr>
        <w:t>รคำนวณการ</w:t>
      </w:r>
      <w:r w:rsidRPr="00C32225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Pr="00C32225">
        <w:rPr>
          <w:rFonts w:ascii="TH SarabunPSK" w:hAnsi="TH SarabunPSK" w:cs="TH SarabunPSK"/>
          <w:b/>
          <w:bCs/>
        </w:rPr>
        <w:t xml:space="preserve"> </w:t>
      </w:r>
      <w:r w:rsidRPr="00170DBE">
        <w:rPr>
          <w:rFonts w:ascii="TH SarabunPSK" w:hAnsi="TH SarabunPSK" w:cs="TH SarabunPSK"/>
          <w:b/>
          <w:bCs/>
          <w:cs/>
        </w:rPr>
        <w:t>สำหรับการผลิตพลังงานไฟฟ้าจาก</w:t>
      </w:r>
    </w:p>
    <w:p w:rsidR="00170DBE" w:rsidRDefault="00170DBE" w:rsidP="00170DBE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170DBE">
        <w:rPr>
          <w:rFonts w:ascii="TH SarabunPSK" w:hAnsi="TH SarabunPSK" w:cs="TH SarabunPSK"/>
          <w:b/>
          <w:bCs/>
          <w:cs/>
        </w:rPr>
        <w:t>พลังงานหมุนเวียน เพื่อใช้เองหรือใช้ในชุมชน และไม่เชื่อมต่อกับระบบสายส่ง</w:t>
      </w:r>
      <w:r w:rsidRPr="00170DBE">
        <w:rPr>
          <w:rFonts w:ascii="TH SarabunPSK" w:hAnsi="TH SarabunPSK" w:cs="TH SarabunPSK"/>
          <w:b/>
          <w:bCs/>
        </w:rPr>
        <w:t xml:space="preserve"> </w:t>
      </w:r>
    </w:p>
    <w:p w:rsidR="00170DBE" w:rsidRPr="00170DBE" w:rsidRDefault="00170DBE" w:rsidP="00170DBE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  <w:r w:rsidRPr="00170DBE">
        <w:rPr>
          <w:rFonts w:ascii="TH SarabunPSK" w:hAnsi="TH SarabunPSK" w:cs="TH SarabunPSK"/>
          <w:b/>
          <w:bCs/>
        </w:rPr>
        <w:t>(Off-Grid Renewable Electricity Generation)</w:t>
      </w:r>
    </w:p>
    <w:p w:rsidR="00170DBE" w:rsidRPr="00AF33F2" w:rsidRDefault="00170DBE" w:rsidP="00170D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170DBE" w:rsidRPr="00AF33F2" w:rsidRDefault="00170DBE" w:rsidP="00170DBE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8301B1" w:rsidP="00170DBE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  <w:noProof/>
        </w:rPr>
        <w:lastRenderedPageBreak/>
        <w:pict>
          <v:shape id="_x0000_s1031" type="#_x0000_t202" style="position:absolute;left:0;text-align:left;margin-left:5in;margin-top:-16pt;width:131.85pt;height:25.35pt;z-index:251666432;mso-width-relative:margin;mso-height-relative:margin">
            <v:textbox style="mso-next-textbox:#_x0000_s1031">
              <w:txbxContent>
                <w:p w:rsidR="008301B1" w:rsidRDefault="008301B1" w:rsidP="008301B1">
                  <w:pPr>
                    <w:rPr>
                      <w:rFonts w:hint="cs"/>
                      <w:cs/>
                    </w:rPr>
                  </w:pPr>
                  <w:r>
                    <w:t>T-VER-METH-WM-0</w:t>
                  </w:r>
                  <w:r w:rsidR="000C7189">
                    <w:t>1</w:t>
                  </w:r>
                </w:p>
              </w:txbxContent>
            </v:textbox>
          </v:shape>
        </w:pict>
      </w:r>
      <w:r w:rsidR="00170DBE"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E426A1" w:rsidRPr="00E426A1" w:rsidRDefault="00170DBE" w:rsidP="00170DBE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E426A1">
        <w:rPr>
          <w:rFonts w:ascii="TH SarabunPSK" w:hAnsi="TH SarabunPSK" w:cs="TH SarabunPSK"/>
          <w:b/>
          <w:bCs/>
          <w:cs/>
        </w:rPr>
        <w:t>ระเบียบวิธีกา</w:t>
      </w:r>
      <w:r w:rsidRPr="00E426A1">
        <w:rPr>
          <w:rFonts w:ascii="TH SarabunPSK" w:hAnsi="TH SarabunPSK" w:cs="TH SarabunPSK" w:hint="cs"/>
          <w:b/>
          <w:bCs/>
          <w:cs/>
        </w:rPr>
        <w:t>รคำนวณการ</w:t>
      </w:r>
      <w:r w:rsidRPr="00E426A1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Pr="00E426A1">
        <w:rPr>
          <w:rFonts w:ascii="TH SarabunPSK" w:hAnsi="TH SarabunPSK" w:cs="TH SarabunPSK"/>
          <w:b/>
          <w:bCs/>
        </w:rPr>
        <w:t xml:space="preserve"> </w:t>
      </w:r>
    </w:p>
    <w:p w:rsidR="00E426A1" w:rsidRPr="00E426A1" w:rsidRDefault="00170DBE" w:rsidP="00170DBE">
      <w:pPr>
        <w:spacing w:after="0"/>
        <w:jc w:val="center"/>
        <w:rPr>
          <w:rFonts w:ascii="TH SarabunPSK" w:hAnsi="TH SarabunPSK" w:cs="TH SarabunPSK" w:hint="cs"/>
          <w:b/>
          <w:bCs/>
        </w:rPr>
      </w:pPr>
      <w:r w:rsidRPr="00E426A1">
        <w:rPr>
          <w:rFonts w:ascii="TH SarabunPSK" w:hAnsi="TH SarabunPSK" w:cs="TH SarabunPSK"/>
          <w:b/>
          <w:bCs/>
          <w:cs/>
        </w:rPr>
        <w:t>สำหรับการกักเก็บก๊าซมีเทนจากการบำบัดน้ำเสียแบบไร้อากาศ</w:t>
      </w:r>
      <w:r w:rsidRPr="00E426A1">
        <w:rPr>
          <w:rFonts w:ascii="TH SarabunPSK" w:hAnsi="TH SarabunPSK" w:cs="TH SarabunPSK"/>
          <w:b/>
          <w:bCs/>
        </w:rPr>
        <w:t xml:space="preserve"> </w:t>
      </w:r>
      <w:r w:rsidRPr="00E426A1">
        <w:rPr>
          <w:rFonts w:ascii="TH SarabunPSK" w:hAnsi="TH SarabunPSK" w:cs="TH SarabunPSK"/>
          <w:b/>
          <w:bCs/>
          <w:cs/>
        </w:rPr>
        <w:t xml:space="preserve">เพื่อนำไปใช้ประโยชน์หรือเผาทำลาย </w:t>
      </w:r>
    </w:p>
    <w:p w:rsidR="00170DBE" w:rsidRPr="00170DBE" w:rsidRDefault="00170DBE" w:rsidP="00170DBE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  <w:r w:rsidRPr="00170DBE">
        <w:rPr>
          <w:rFonts w:ascii="TH SarabunPSK" w:hAnsi="TH SarabunPSK" w:cs="TH SarabunPSK"/>
          <w:b/>
          <w:bCs/>
        </w:rPr>
        <w:t>(Methane Capture from Anaerobic Wastewater Treatment for Utilization or Flaring)</w:t>
      </w:r>
    </w:p>
    <w:p w:rsidR="00170DBE" w:rsidRPr="00AF33F2" w:rsidRDefault="00170DBE" w:rsidP="00170D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170DBE" w:rsidRPr="00AF33F2" w:rsidRDefault="00170DBE" w:rsidP="00170DBE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170DBE" w:rsidRPr="00AF33F2" w:rsidRDefault="00170DBE" w:rsidP="00170DBE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170DBE" w:rsidRPr="00AF33F2" w:rsidRDefault="00170DBE" w:rsidP="00170DBE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510101" w:rsidP="00A46361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  <w:noProof/>
        </w:rPr>
        <w:lastRenderedPageBreak/>
        <w:pict>
          <v:shape id="_x0000_s1032" type="#_x0000_t202" style="position:absolute;left:0;text-align:left;margin-left:372pt;margin-top:-20.15pt;width:131.85pt;height:25.35pt;z-index:251667456;mso-width-relative:margin;mso-height-relative:margin">
            <v:textbox style="mso-next-textbox:#_x0000_s1032">
              <w:txbxContent>
                <w:p w:rsidR="00510101" w:rsidRDefault="00510101" w:rsidP="00510101">
                  <w:pPr>
                    <w:rPr>
                      <w:rFonts w:hint="cs"/>
                      <w:cs/>
                    </w:rPr>
                  </w:pPr>
                  <w:r>
                    <w:t>T-VER-METH-FOR-01</w:t>
                  </w:r>
                </w:p>
              </w:txbxContent>
            </v:textbox>
          </v:shape>
        </w:pict>
      </w:r>
      <w:r w:rsidR="00A46361" w:rsidRPr="00AF33F2">
        <w:rPr>
          <w:rFonts w:ascii="TH SarabunPSK" w:eastAsia="Calibri" w:hAnsi="TH SarabunPSK" w:cs="TH SarabunPSK"/>
          <w:b/>
          <w:bCs/>
          <w:cs/>
        </w:rPr>
        <w:t>แบบแสดงความเห็นและข้อเสนอแนะต่อ</w:t>
      </w:r>
    </w:p>
    <w:p w:rsidR="00A46361" w:rsidRPr="00A46361" w:rsidRDefault="00A46361" w:rsidP="00A46361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  <w:r w:rsidRPr="00C32225">
        <w:rPr>
          <w:rFonts w:ascii="TH SarabunPSK" w:hAnsi="TH SarabunPSK" w:cs="TH SarabunPSK"/>
          <w:b/>
          <w:bCs/>
          <w:cs/>
        </w:rPr>
        <w:t>ระเบียบวิธีกา</w:t>
      </w:r>
      <w:r w:rsidRPr="00C32225">
        <w:rPr>
          <w:rFonts w:ascii="TH SarabunPSK" w:hAnsi="TH SarabunPSK" w:cs="TH SarabunPSK" w:hint="cs"/>
          <w:b/>
          <w:bCs/>
          <w:cs/>
        </w:rPr>
        <w:t>รคำนวณการ</w:t>
      </w:r>
      <w:r w:rsidRPr="00C32225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Pr="00C32225">
        <w:rPr>
          <w:rFonts w:ascii="TH SarabunPSK" w:hAnsi="TH SarabunPSK" w:cs="TH SarabunPSK"/>
          <w:b/>
          <w:bCs/>
        </w:rPr>
        <w:t xml:space="preserve"> </w:t>
      </w:r>
      <w:r w:rsidRPr="00711253">
        <w:rPr>
          <w:rFonts w:ascii="TH SarabunPSK" w:hAnsi="TH SarabunPSK" w:cs="TH SarabunPSK"/>
          <w:b/>
          <w:bCs/>
          <w:cs/>
        </w:rPr>
        <w:t>สำหรับการปลูกป่าเพื่อการอนุรักษ์</w:t>
      </w:r>
      <w:r w:rsidRPr="00711253">
        <w:rPr>
          <w:rFonts w:ascii="TH SarabunPSK" w:hAnsi="TH SarabunPSK" w:cs="TH SarabunPSK"/>
          <w:b/>
          <w:bCs/>
        </w:rPr>
        <w:t xml:space="preserve"> (Forestation for Conservation)</w:t>
      </w:r>
    </w:p>
    <w:p w:rsidR="00A46361" w:rsidRPr="00AF33F2" w:rsidRDefault="00A46361" w:rsidP="00A463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A46361" w:rsidRPr="00AF33F2" w:rsidRDefault="00A46361" w:rsidP="00A46361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 w:hint="cs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C32225" w:rsidRDefault="00C32225">
      <w:pPr>
        <w:rPr>
          <w:rFonts w:ascii="TH SarabunPSK" w:hAnsi="TH SarabunPSK" w:cs="TH SarabunPSK"/>
          <w:b/>
          <w:bCs/>
          <w:spacing w:val="-6"/>
          <w:cs/>
        </w:rPr>
      </w:pPr>
    </w:p>
    <w:p w:rsidR="00A46361" w:rsidRPr="00AF33F2" w:rsidRDefault="00A46361" w:rsidP="00A46361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pacing w:val="-6"/>
          <w:cs/>
        </w:rPr>
        <w:br w:type="page"/>
      </w:r>
      <w:r w:rsidRPr="00AF33F2">
        <w:rPr>
          <w:rFonts w:ascii="TH SarabunPSK" w:eastAsia="Calibri" w:hAnsi="TH SarabunPSK" w:cs="TH SarabunPSK"/>
          <w:b/>
          <w:bCs/>
          <w:cs/>
        </w:rPr>
        <w:lastRenderedPageBreak/>
        <w:t>แบบแสดงความเห็นและข้อเสนอแนะต่อ</w:t>
      </w:r>
    </w:p>
    <w:p w:rsidR="00E426A1" w:rsidRDefault="00C54A75" w:rsidP="00A46361">
      <w:pPr>
        <w:spacing w:after="0"/>
        <w:jc w:val="center"/>
        <w:rPr>
          <w:rFonts w:ascii="TH SarabunPSK" w:hAnsi="TH SarabunPSK" w:cs="TH SarabunPSK" w:hint="cs"/>
          <w:b/>
          <w:bCs/>
        </w:rPr>
      </w:pPr>
      <w:r>
        <w:rPr>
          <w:rFonts w:ascii="TH SarabunPSK" w:eastAsia="Calibri" w:hAnsi="TH SarabunPSK" w:cs="TH SarabunPSK"/>
          <w:b/>
          <w:bCs/>
          <w:noProof/>
        </w:rPr>
        <w:pict>
          <v:shape id="_x0000_s1033" type="#_x0000_t202" style="position:absolute;left:0;text-align:left;margin-left:364.3pt;margin-top:-40.2pt;width:125.15pt;height:25.35pt;z-index:251668480;mso-width-relative:margin;mso-height-relative:margin">
            <v:textbox style="mso-next-textbox:#_x0000_s1033">
              <w:txbxContent>
                <w:p w:rsidR="00C54A75" w:rsidRDefault="00C54A75" w:rsidP="00C54A75">
                  <w:pPr>
                    <w:rPr>
                      <w:rFonts w:hint="cs"/>
                      <w:cs/>
                    </w:rPr>
                  </w:pPr>
                  <w:r>
                    <w:t>T-VER-METH-</w:t>
                  </w:r>
                  <w:r w:rsidR="00893AFA">
                    <w:t>AGR-01</w:t>
                  </w:r>
                </w:p>
              </w:txbxContent>
            </v:textbox>
          </v:shape>
        </w:pict>
      </w:r>
      <w:r w:rsidR="00A46361" w:rsidRPr="00C32225">
        <w:rPr>
          <w:rFonts w:ascii="TH SarabunPSK" w:hAnsi="TH SarabunPSK" w:cs="TH SarabunPSK"/>
          <w:b/>
          <w:bCs/>
          <w:cs/>
        </w:rPr>
        <w:t>ระเบียบวิธีกา</w:t>
      </w:r>
      <w:r w:rsidR="00A46361" w:rsidRPr="00C32225">
        <w:rPr>
          <w:rFonts w:ascii="TH SarabunPSK" w:hAnsi="TH SarabunPSK" w:cs="TH SarabunPSK" w:hint="cs"/>
          <w:b/>
          <w:bCs/>
          <w:cs/>
        </w:rPr>
        <w:t>รคำนวณการ</w:t>
      </w:r>
      <w:r w:rsidR="00A46361" w:rsidRPr="00C32225">
        <w:rPr>
          <w:rFonts w:ascii="TH SarabunPSK" w:hAnsi="TH SarabunPSK" w:cs="TH SarabunPSK"/>
          <w:b/>
          <w:bCs/>
          <w:cs/>
        </w:rPr>
        <w:t>ลดก๊าซเรือนกระจกภาคสมัครใจ</w:t>
      </w:r>
      <w:r w:rsidR="00A46361" w:rsidRPr="00C32225">
        <w:rPr>
          <w:rFonts w:ascii="TH SarabunPSK" w:hAnsi="TH SarabunPSK" w:cs="TH SarabunPSK"/>
          <w:b/>
          <w:bCs/>
        </w:rPr>
        <w:t xml:space="preserve"> </w:t>
      </w:r>
      <w:r w:rsidR="00A46361" w:rsidRPr="00A46361">
        <w:rPr>
          <w:rFonts w:ascii="TH SarabunPSK" w:hAnsi="TH SarabunPSK" w:cs="TH SarabunPSK"/>
          <w:b/>
          <w:bCs/>
          <w:cs/>
        </w:rPr>
        <w:t>สำหรับการใช้ปุ๋ยอย่างถูกวิธี</w:t>
      </w:r>
    </w:p>
    <w:p w:rsidR="00A46361" w:rsidRPr="00A46361" w:rsidRDefault="00A46361" w:rsidP="00A46361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  <w:r w:rsidRPr="00A46361">
        <w:rPr>
          <w:rFonts w:ascii="TH SarabunPSK" w:hAnsi="TH SarabunPSK" w:cs="TH SarabunPSK"/>
          <w:b/>
          <w:bCs/>
          <w:cs/>
        </w:rPr>
        <w:t>ในพื้นที่การเกษตร (</w:t>
      </w:r>
      <w:r w:rsidRPr="00A46361">
        <w:rPr>
          <w:rFonts w:ascii="TH SarabunPSK" w:hAnsi="TH SarabunPSK" w:cs="TH SarabunPSK"/>
          <w:b/>
          <w:bCs/>
        </w:rPr>
        <w:t>Good Fertilization Practice in Agricultural Land</w:t>
      </w:r>
      <w:r w:rsidRPr="00A46361">
        <w:rPr>
          <w:rFonts w:ascii="TH SarabunPSK" w:hAnsi="TH SarabunPSK" w:cs="TH SarabunPSK"/>
          <w:b/>
          <w:bCs/>
          <w:cs/>
        </w:rPr>
        <w:t>)</w:t>
      </w:r>
    </w:p>
    <w:p w:rsidR="00A46361" w:rsidRPr="00AF33F2" w:rsidRDefault="00A46361" w:rsidP="00A463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</w:rPr>
      </w:pPr>
      <w:r w:rsidRPr="00AF33F2">
        <w:rPr>
          <w:rFonts w:ascii="TH SarabunPSK" w:eastAsia="Calibri" w:hAnsi="TH SarabunPSK" w:cs="TH SarabunPSK"/>
          <w:b/>
          <w:bCs/>
        </w:rPr>
        <w:t>---------------------------------------------------</w:t>
      </w:r>
    </w:p>
    <w:p w:rsidR="00A46361" w:rsidRPr="00AF33F2" w:rsidRDefault="00A46361" w:rsidP="00A46361">
      <w:pPr>
        <w:pBdr>
          <w:bottom w:val="single" w:sz="4" w:space="1" w:color="auto"/>
        </w:pBdr>
        <w:ind w:firstLine="990"/>
        <w:jc w:val="thaiDistribute"/>
        <w:rPr>
          <w:rFonts w:ascii="TH SarabunPSK" w:eastAsia="Calibri" w:hAnsi="TH SarabunPSK" w:cs="TH SarabunPSK"/>
        </w:rPr>
      </w:pPr>
      <w:r w:rsidRPr="00AF33F2">
        <w:rPr>
          <w:rFonts w:ascii="TH SarabunPSK" w:eastAsia="Calibri" w:hAnsi="TH SarabunPSK" w:cs="TH SarabunPSK"/>
          <w:cs/>
        </w:rPr>
        <w:t>โปรด</w:t>
      </w:r>
      <w:r>
        <w:rPr>
          <w:rFonts w:ascii="TH SarabunPSK" w:eastAsia="Calibri" w:hAnsi="TH SarabunPSK" w:cs="TH SarabunPSK" w:hint="cs"/>
          <w:cs/>
        </w:rPr>
        <w:t>กา</w:t>
      </w:r>
      <w:r w:rsidRPr="00AF33F2">
        <w:rPr>
          <w:rFonts w:ascii="TH SarabunPSK" w:eastAsia="Calibri" w:hAnsi="TH SarabunPSK" w:cs="TH SarabunPSK"/>
          <w:cs/>
        </w:rPr>
        <w:t xml:space="preserve">เครื่องหมาย </w:t>
      </w:r>
      <w:r w:rsidRPr="00AF33F2">
        <w:rPr>
          <w:rFonts w:ascii="TH SarabunPSK" w:eastAsia="Calibri" w:hAnsi="TH SarabunPSK" w:cs="TH SarabunPSK"/>
        </w:rPr>
        <w:sym w:font="Wingdings" w:char="F0FC"/>
      </w:r>
      <w:r w:rsidRPr="00AF33F2">
        <w:rPr>
          <w:rFonts w:ascii="TH SarabunPSK" w:eastAsia="Calibri" w:hAnsi="TH SarabunPSK" w:cs="TH SarabunPSK"/>
          <w:cs/>
        </w:rPr>
        <w:t xml:space="preserve"> ใน</w:t>
      </w:r>
      <w:r w:rsidRPr="00AF33F2">
        <w:rPr>
          <w:rFonts w:ascii="TH SarabunPSK" w:eastAsia="Calibri" w:hAnsi="TH SarabunPSK" w:cs="TH SarabunPSK" w:hint="cs"/>
          <w:cs/>
        </w:rPr>
        <w:t>ข้อพิจารณาให้ข้อคิดเห็น/ข้อเสนอแนะ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และ</w:t>
      </w:r>
      <w:r w:rsidRPr="00AF33F2">
        <w:rPr>
          <w:rFonts w:ascii="TH SarabunPSK" w:eastAsia="Calibri" w:hAnsi="TH SarabunPSK" w:cs="TH SarabunPSK"/>
          <w:b/>
          <w:bCs/>
          <w:cs/>
        </w:rPr>
        <w:t>ส่งคืน</w:t>
      </w:r>
      <w:r w:rsidRPr="00AF33F2">
        <w:rPr>
          <w:rFonts w:ascii="TH SarabunPSK" w:eastAsia="Calibri" w:hAnsi="TH SarabunPSK" w:cs="TH SarabunPSK" w:hint="cs"/>
          <w:b/>
          <w:bCs/>
          <w:cs/>
        </w:rPr>
        <w:t xml:space="preserve">องค์การบริหารจัดการก๊าซเรือนกระจก (องค์การมหาชน) (อบก.) </w:t>
      </w:r>
      <w:r w:rsidRPr="00AF33F2">
        <w:rPr>
          <w:rFonts w:ascii="TH SarabunPSK" w:eastAsia="Calibri" w:hAnsi="TH SarabunPSK" w:cs="TH SarabunPSK" w:hint="cs"/>
          <w:cs/>
        </w:rPr>
        <w:t>เพื่อนำมาปรับปรุง</w:t>
      </w:r>
      <w:r w:rsidRPr="00AF33F2">
        <w:rPr>
          <w:rFonts w:ascii="TH SarabunPSK" w:eastAsia="Calibri" w:hAnsi="TH SarabunPSK" w:cs="TH SarabunPSK"/>
          <w:cs/>
        </w:rPr>
        <w:t>ระเบียบวิธีกา</w:t>
      </w:r>
      <w:r w:rsidRPr="00AF33F2">
        <w:rPr>
          <w:rFonts w:ascii="TH SarabunPSK" w:eastAsia="Calibri" w:hAnsi="TH SarabunPSK" w:cs="TH SarabunPSK" w:hint="cs"/>
          <w:cs/>
        </w:rPr>
        <w:t>รคำนวณการ</w:t>
      </w:r>
      <w:r w:rsidRPr="00AF33F2">
        <w:rPr>
          <w:rFonts w:ascii="TH SarabunPSK" w:eastAsia="Calibri" w:hAnsi="TH SarabunPSK" w:cs="TH SarabunPSK"/>
          <w:cs/>
        </w:rPr>
        <w:t>ลดก๊าซเรือนกระจกภาคสมัครใจ</w:t>
      </w:r>
      <w:r w:rsidRPr="00AF33F2">
        <w:rPr>
          <w:rFonts w:ascii="TH SarabunPSK" w:eastAsia="Calibri" w:hAnsi="TH SarabunPSK" w:cs="TH SarabunPSK" w:hint="cs"/>
          <w:cs/>
        </w:rPr>
        <w:t>ต่อไป</w:t>
      </w:r>
    </w:p>
    <w:p w:rsidR="003A0728" w:rsidRDefault="003A0728" w:rsidP="003A072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1. รายละเอียดระเบียบวิธีการ</w:t>
      </w:r>
      <w:r w:rsidRPr="00AF33F2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Pr="00AF33F2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ลดก๊าซเรือนกระจกภาคสมัครใจ</w:t>
      </w:r>
      <w:r w:rsidRPr="00AF33F2">
        <w:rPr>
          <w:rFonts w:ascii="TH SarabunPSK" w:hAnsi="TH SarabunPSK" w:cs="TH SarabunPSK" w:hint="cs"/>
          <w:b/>
          <w:bCs/>
          <w:cs/>
        </w:rPr>
        <w:t xml:space="preserve"> (ลักษณะของกิจกรรมโครงการ</w:t>
      </w:r>
    </w:p>
    <w:p w:rsidR="003A0728" w:rsidRPr="00AF33F2" w:rsidRDefault="003A0728" w:rsidP="003A0728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ที่เข้าข่าย และเงื่อนไขของกิจกรรมโครงการ)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 w:hint="cs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2. การคำนวณการปล่อยก๊าซเรือนกระจก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F33F2">
        <w:rPr>
          <w:rFonts w:ascii="TH SarabunPSK" w:hAnsi="TH SarabunPSK" w:cs="TH SarabunPSK" w:hint="cs"/>
          <w:b/>
          <w:bCs/>
          <w:cs/>
        </w:rPr>
        <w:t>3. การติดตามผลการดำเนินโครงการ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  <w:cs/>
        </w:rPr>
        <w:t xml:space="preserve"> เหมาะสม</w:t>
      </w:r>
    </w:p>
    <w:p w:rsidR="00A46361" w:rsidRPr="00AF33F2" w:rsidRDefault="00A46361" w:rsidP="00A46361">
      <w:pPr>
        <w:spacing w:after="0" w:line="240" w:lineRule="auto"/>
        <w:ind w:firstLine="994"/>
        <w:rPr>
          <w:rFonts w:ascii="TH SarabunPSK" w:eastAsia="Calibri" w:hAnsi="TH SarabunPSK" w:cs="TH SarabunPSK"/>
          <w:cs/>
        </w:rPr>
      </w:pPr>
      <w:r w:rsidRPr="00AF33F2">
        <w:rPr>
          <w:rFonts w:ascii="TH SarabunPSK" w:eastAsia="Calibri" w:hAnsi="TH SarabunPSK" w:cs="TH SarabunPSK"/>
        </w:rPr>
        <w:sym w:font="Wingdings" w:char="F06F"/>
      </w:r>
      <w:r w:rsidRPr="00AF33F2">
        <w:rPr>
          <w:rFonts w:ascii="TH SarabunPSK" w:eastAsia="Calibri" w:hAnsi="TH SarabunPSK" w:cs="TH SarabunPSK"/>
        </w:rPr>
        <w:t xml:space="preserve"> </w:t>
      </w:r>
      <w:r w:rsidRPr="00AF33F2">
        <w:rPr>
          <w:rFonts w:ascii="TH SarabunPSK" w:eastAsia="Calibri" w:hAnsi="TH SarabunPSK" w:cs="TH SarabunPSK" w:hint="cs"/>
          <w:cs/>
        </w:rPr>
        <w:t>มีข้อ</w:t>
      </w:r>
      <w:r w:rsidRPr="00AF33F2">
        <w:rPr>
          <w:rFonts w:ascii="TH SarabunPSK" w:eastAsia="Calibri" w:hAnsi="TH SarabunPSK" w:cs="TH SarabunPSK"/>
          <w:cs/>
        </w:rPr>
        <w:t>แก้ไข</w:t>
      </w:r>
      <w:r w:rsidRPr="00AF33F2">
        <w:rPr>
          <w:rFonts w:ascii="TH SarabunPSK" w:eastAsia="Calibri" w:hAnsi="TH SarabunPSK" w:cs="TH SarabunPSK" w:hint="cs"/>
          <w:cs/>
        </w:rPr>
        <w:t>หรือข้อเสนอแนะ</w:t>
      </w:r>
      <w:r w:rsidRPr="00AF33F2">
        <w:rPr>
          <w:rFonts w:ascii="TH SarabunPSK" w:eastAsia="Calibri" w:hAnsi="TH SarabunPSK" w:cs="TH SarabunPSK"/>
          <w:cs/>
        </w:rPr>
        <w:t xml:space="preserve"> ดังนี้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AF33F2">
        <w:rPr>
          <w:rFonts w:ascii="TH SarabunPSK" w:hAnsi="TH SarabunPSK" w:cs="TH SarabunPSK"/>
          <w:b/>
          <w:bCs/>
        </w:rPr>
        <w:t xml:space="preserve">4. </w:t>
      </w:r>
      <w:r w:rsidRPr="00AF33F2">
        <w:rPr>
          <w:rFonts w:ascii="TH SarabunPSK" w:hAnsi="TH SarabunPSK" w:cs="TH SarabunPSK"/>
          <w:b/>
          <w:bCs/>
          <w:cs/>
        </w:rPr>
        <w:t>ข้อเสนอแนะอื่นๆ (โปรดระบุ)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Pr="00AF33F2" w:rsidRDefault="00A46361" w:rsidP="00A46361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A46361" w:rsidRDefault="00A46361" w:rsidP="00A46361">
      <w:pPr>
        <w:rPr>
          <w:rFonts w:ascii="TH SarabunPSK" w:hAnsi="TH SarabunPSK" w:cs="TH SarabunPSK"/>
          <w:b/>
          <w:bCs/>
          <w:spacing w:val="-6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B654F3" w:rsidRDefault="00D41011" w:rsidP="007C31F7">
      <w:pPr>
        <w:spacing w:before="120" w:after="120"/>
        <w:rPr>
          <w:rFonts w:ascii="TH SarabunPSK" w:hAnsi="TH SarabunPSK" w:cs="TH SarabunPSK" w:hint="cs"/>
          <w:b/>
          <w:bCs/>
          <w:spacing w:val="-6"/>
          <w:cs/>
        </w:rPr>
      </w:pPr>
      <w:r>
        <w:rPr>
          <w:rFonts w:ascii="TH SarabunPSK" w:hAnsi="TH SarabunPSK" w:cs="TH SarabunPSK" w:hint="cs"/>
          <w:b/>
          <w:bCs/>
          <w:spacing w:val="-6"/>
          <w:cs/>
        </w:rPr>
        <w:lastRenderedPageBreak/>
        <w:t>ท่าน</w:t>
      </w:r>
      <w:r w:rsidR="00420D3C">
        <w:rPr>
          <w:rFonts w:ascii="TH SarabunPSK" w:hAnsi="TH SarabunPSK" w:cs="TH SarabunPSK" w:hint="cs"/>
          <w:b/>
          <w:bCs/>
          <w:spacing w:val="-6"/>
          <w:cs/>
        </w:rPr>
        <w:t>มี</w:t>
      </w:r>
      <w:r w:rsidR="00B654F3">
        <w:rPr>
          <w:rFonts w:ascii="TH SarabunPSK" w:hAnsi="TH SarabunPSK" w:cs="TH SarabunPSK" w:hint="cs"/>
          <w:b/>
          <w:bCs/>
          <w:spacing w:val="-6"/>
          <w:cs/>
        </w:rPr>
        <w:t>ข้อเสนอแนะให้</w:t>
      </w:r>
      <w:r w:rsidR="00B654F3" w:rsidRPr="00B654F3">
        <w:rPr>
          <w:rFonts w:ascii="TH SarabunPSK" w:hAnsi="TH SarabunPSK" w:cs="TH SarabunPSK" w:hint="cs"/>
          <w:b/>
          <w:bCs/>
          <w:spacing w:val="-6"/>
          <w:cs/>
        </w:rPr>
        <w:t>พัฒนาระเบียบ</w:t>
      </w:r>
      <w:r w:rsidR="00B654F3" w:rsidRPr="00F8258A">
        <w:rPr>
          <w:rFonts w:ascii="TH SarabunPSK" w:hAnsi="TH SarabunPSK" w:cs="TH SarabunPSK" w:hint="cs"/>
          <w:b/>
          <w:bCs/>
          <w:cs/>
        </w:rPr>
        <w:t>วิธีการ</w:t>
      </w:r>
      <w:r w:rsidR="00B654F3" w:rsidRPr="00154101">
        <w:rPr>
          <w:rFonts w:ascii="TH SarabunPSK" w:hAnsi="TH SarabunPSK" w:cs="TH SarabunPSK" w:hint="cs"/>
          <w:b/>
          <w:bCs/>
          <w:spacing w:val="-6"/>
          <w:cs/>
        </w:rPr>
        <w:t>คำนวณการ</w:t>
      </w:r>
      <w:r w:rsidR="00B654F3" w:rsidRPr="00154101">
        <w:rPr>
          <w:rFonts w:ascii="TH SarabunPSK" w:hAnsi="TH SarabunPSK" w:cs="TH SarabunPSK"/>
          <w:b/>
          <w:bCs/>
          <w:spacing w:val="-6"/>
          <w:cs/>
        </w:rPr>
        <w:t>ลดก๊าซเรือนกระจกภาคสมัครใ</w:t>
      </w:r>
      <w:r w:rsidR="00420D3C">
        <w:rPr>
          <w:rFonts w:ascii="TH SarabunPSK" w:hAnsi="TH SarabunPSK" w:cs="TH SarabunPSK" w:hint="cs"/>
          <w:b/>
          <w:bCs/>
          <w:spacing w:val="-6"/>
          <w:cs/>
        </w:rPr>
        <w:t xml:space="preserve">จ ประเภทอื่นๆ </w:t>
      </w:r>
      <w:r w:rsidR="00B654F3">
        <w:rPr>
          <w:rFonts w:ascii="TH SarabunPSK" w:hAnsi="TH SarabunPSK" w:cs="TH SarabunPSK" w:hint="cs"/>
          <w:b/>
          <w:bCs/>
          <w:spacing w:val="-6"/>
          <w:cs/>
        </w:rPr>
        <w:t>หรือไม่ (ถ้ามี โปรดระบุ)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7C31F7" w:rsidRPr="00AF33F2" w:rsidRDefault="007C31F7" w:rsidP="007C31F7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F33F2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…………………………………………………………………………………………………………………………..……………………………………………………..………</w:t>
      </w:r>
      <w:r>
        <w:rPr>
          <w:rFonts w:ascii="TH SarabunPSK" w:hAnsi="TH SarabunPSK" w:cs="TH SarabunPSK"/>
          <w:sz w:val="24"/>
          <w:szCs w:val="24"/>
        </w:rPr>
        <w:t>………………</w:t>
      </w:r>
      <w:r w:rsidRPr="00AF33F2">
        <w:rPr>
          <w:rFonts w:ascii="TH SarabunPSK" w:hAnsi="TH SarabunPSK" w:cs="TH SarabunPSK"/>
          <w:sz w:val="24"/>
          <w:szCs w:val="24"/>
        </w:rPr>
        <w:t>……</w:t>
      </w:r>
    </w:p>
    <w:p w:rsidR="00B654F3" w:rsidRPr="00B654F3" w:rsidRDefault="00B654F3" w:rsidP="009468E6">
      <w:pPr>
        <w:spacing w:before="120" w:after="120"/>
        <w:rPr>
          <w:rFonts w:ascii="TH SarabunPSK" w:hAnsi="TH SarabunPSK" w:cs="TH SarabunPSK"/>
          <w:sz w:val="26"/>
          <w:szCs w:val="26"/>
          <w:cs/>
        </w:rPr>
      </w:pPr>
    </w:p>
    <w:p w:rsidR="00756368" w:rsidRPr="009F1A26" w:rsidRDefault="00756368" w:rsidP="00756368">
      <w:pPr>
        <w:rPr>
          <w:rFonts w:ascii="TH SarabunPSK" w:hAnsi="TH SarabunPSK" w:cs="TH SarabunPSK"/>
          <w:i/>
          <w:iCs/>
          <w:sz w:val="28"/>
          <w:szCs w:val="28"/>
          <w:cs/>
        </w:rPr>
      </w:pPr>
      <w:r w:rsidRPr="00394DD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องค์การบริหารจัดการก๊าซเรือนกระจก (องค์การมหาชน) (อบก.) </w:t>
      </w:r>
      <w:r w:rsidRPr="00394DD8">
        <w:rPr>
          <w:rFonts w:ascii="TH SarabunPSK" w:hAnsi="TH SarabunPSK" w:cs="TH SarabunPSK"/>
          <w:i/>
          <w:iCs/>
          <w:sz w:val="28"/>
          <w:szCs w:val="28"/>
          <w:cs/>
        </w:rPr>
        <w:t>ขอขอบพระคุณที่ท่านให้ความร่วมมือในการตอบ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แบบ</w:t>
      </w:r>
      <w:r w:rsidRPr="009F1A26">
        <w:rPr>
          <w:rFonts w:ascii="TH SarabunPSK" w:hAnsi="TH SarabunPSK" w:cs="TH SarabunPSK"/>
          <w:i/>
          <w:iCs/>
          <w:sz w:val="28"/>
          <w:szCs w:val="28"/>
          <w:cs/>
        </w:rPr>
        <w:t>แสดงความเห็นและข้อเสนอแนะ</w:t>
      </w:r>
    </w:p>
    <w:p w:rsidR="00A278E1" w:rsidRPr="00EA6F60" w:rsidRDefault="00A278E1" w:rsidP="00756368">
      <w:pPr>
        <w:rPr>
          <w:rFonts w:ascii="TH SarabunPSK" w:hAnsi="TH SarabunPSK" w:cs="TH SarabunPSK"/>
          <w:cs/>
        </w:rPr>
      </w:pPr>
    </w:p>
    <w:sectPr w:rsidR="00A278E1" w:rsidRPr="00EA6F60" w:rsidSect="00AF33F2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7A8C"/>
    <w:multiLevelType w:val="hybridMultilevel"/>
    <w:tmpl w:val="678CC57C"/>
    <w:lvl w:ilvl="0" w:tplc="AFCA56B0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">
    <w:nsid w:val="4EC9317B"/>
    <w:multiLevelType w:val="hybridMultilevel"/>
    <w:tmpl w:val="A33A96D4"/>
    <w:lvl w:ilvl="0" w:tplc="CEEA762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applyBreakingRules/>
  </w:compat>
  <w:rsids>
    <w:rsidRoot w:val="00A278E1"/>
    <w:rsid w:val="000036E3"/>
    <w:rsid w:val="000077D8"/>
    <w:rsid w:val="00010684"/>
    <w:rsid w:val="00045742"/>
    <w:rsid w:val="000B2186"/>
    <w:rsid w:val="000C7189"/>
    <w:rsid w:val="000D32BF"/>
    <w:rsid w:val="00170DBE"/>
    <w:rsid w:val="001849CD"/>
    <w:rsid w:val="001E4684"/>
    <w:rsid w:val="001F6444"/>
    <w:rsid w:val="00261582"/>
    <w:rsid w:val="00376A31"/>
    <w:rsid w:val="003A0728"/>
    <w:rsid w:val="00420D3C"/>
    <w:rsid w:val="00457F41"/>
    <w:rsid w:val="004C3346"/>
    <w:rsid w:val="004F449F"/>
    <w:rsid w:val="00510101"/>
    <w:rsid w:val="00535447"/>
    <w:rsid w:val="00552636"/>
    <w:rsid w:val="005A29BF"/>
    <w:rsid w:val="00647366"/>
    <w:rsid w:val="006F3002"/>
    <w:rsid w:val="006F6D3A"/>
    <w:rsid w:val="00711253"/>
    <w:rsid w:val="00756368"/>
    <w:rsid w:val="00756F81"/>
    <w:rsid w:val="007C31F7"/>
    <w:rsid w:val="008301B1"/>
    <w:rsid w:val="00893AFA"/>
    <w:rsid w:val="009325E5"/>
    <w:rsid w:val="009468E6"/>
    <w:rsid w:val="009E36F8"/>
    <w:rsid w:val="00A26B12"/>
    <w:rsid w:val="00A278E1"/>
    <w:rsid w:val="00A46361"/>
    <w:rsid w:val="00AF33F2"/>
    <w:rsid w:val="00B654F3"/>
    <w:rsid w:val="00BF3BEC"/>
    <w:rsid w:val="00BF4DD5"/>
    <w:rsid w:val="00C32225"/>
    <w:rsid w:val="00C52F19"/>
    <w:rsid w:val="00C5471F"/>
    <w:rsid w:val="00C54A75"/>
    <w:rsid w:val="00C722E9"/>
    <w:rsid w:val="00C76DCF"/>
    <w:rsid w:val="00D41011"/>
    <w:rsid w:val="00D47F74"/>
    <w:rsid w:val="00DD3801"/>
    <w:rsid w:val="00DF1B96"/>
    <w:rsid w:val="00E426A1"/>
    <w:rsid w:val="00EA6F60"/>
    <w:rsid w:val="00EF2F2F"/>
    <w:rsid w:val="00F80FA9"/>
    <w:rsid w:val="00F8258A"/>
    <w:rsid w:val="00FE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84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thippawan</dc:creator>
  <cp:lastModifiedBy>thippawan</cp:lastModifiedBy>
  <cp:revision>44</cp:revision>
  <dcterms:created xsi:type="dcterms:W3CDTF">2013-04-09T03:01:00Z</dcterms:created>
  <dcterms:modified xsi:type="dcterms:W3CDTF">2013-04-29T09:13:00Z</dcterms:modified>
</cp:coreProperties>
</file>